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6.png" ContentType="image/png"/>
  <Override PartName="/word/media/rId20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50" w:name="功能"/>
    <w:p>
      <w:pPr>
        <w:pStyle w:val="Heading2"/>
      </w:pPr>
      <w:r>
        <w:t xml:space="preserve">功能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/Users/jiangjm/Desktop/CSCI%E8%AF%A6%E7%BB%86%E8%AE%BE%E8%AE%A1.assets/image-20220602193657077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歌手模块：歌手信息维护、列出歌手的歌曲、相似歌手推荐。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1603554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/Users/jiangjm/Desktop/CSCI%E8%AF%A6%E7%BB%86%E8%AE%BE%E8%AE%A1.assets/image-20220602193607906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35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歌曲排行模块：歌曲评分、获取歌曲评分、获取歌单评分。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/Users/jiangjm/Desktop/CSCI%E8%AF%A6%E7%BB%86%E8%AE%BE%E8%AE%A1.assets/image-20220602193646176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歌单专辑模块：收藏与取消收藏、歌单增删改查、专辑增删改查。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/Users/jiangjm/Desktop/CSCI%E8%AF%A6%E7%BB%86%E8%AE%BE%E8%AE%A1.assets/image-2022060219370716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UI内容模块：列出主页歌单、歌曲、歌手等内容。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/Users/jiangjm/Desktop/CSCI%E8%AF%A6%E7%BB%86%E8%AE%BE%E8%AE%A1.assets/image-2022060219374476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推荐系统：用户数据采集、用户数据处理、算法后端。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/Users/jiangjm/Desktop/CSCI%E8%AF%A6%E7%BB%86%E8%AE%BE%E8%AE%A1.assets/image-20220602193911071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评论模块：添加与删除评论、给评论点赞、列出评论。</w:t>
      </w:r>
    </w:p>
    <w:p>
      <w:pPr>
        <w:pStyle w:val="CaptionedFigure"/>
      </w:pPr>
      <w:r>
        <w:drawing>
          <wp:inline>
            <wp:extent cx="5334000" cy="1327538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/Users/jiangjm/Desktop/CSCI%E8%AF%A6%E7%BB%86%E8%AE%BE%E8%AE%A1.assets/image-20220602193948658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7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/Users/jiangjm/Desktop/CSCI%E8%AF%A6%E7%BB%86%E8%AE%BE%E8%AE%A1.assets/image-2022060219401171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用户信息模块：用户注册、用户登录、用户信息维护。</w:t>
      </w:r>
    </w:p>
    <w:p>
      <w:pPr>
        <w:pStyle w:val="CaptionedFigure"/>
      </w:pPr>
      <w:r>
        <w:drawing>
          <wp:inline>
            <wp:extent cx="5334000" cy="3536568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/Users/jiangjm/Desktop/CSCI%E8%AF%A6%E7%BB%86%E8%AE%BE%E8%AE%A1.assets/image-20220602194105574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6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歌曲资源模块：静态资源软链接、音频资源、图片资源。</w:t>
      </w:r>
    </w:p>
    <w:p>
      <w:pPr>
        <w:pStyle w:val="CaptionedFigure"/>
      </w:pPr>
      <w:r>
        <w:drawing>
          <wp:inline>
            <wp:extent cx="5334000" cy="3536568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/Users/jiangjm/Desktop/CSCI%E8%AF%A6%E7%BB%86%E8%AE%BE%E8%AE%A1.assets/image-20220602194121394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6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歌曲信息模块：歌曲信息维护、列出歌曲信息、关联歌曲信息到资源。</w:t>
      </w:r>
    </w:p>
    <w:p>
      <w:pPr>
        <w:pStyle w:val="BodyText"/>
      </w:pPr>
    </w:p>
    <w:bookmarkEnd w:id="50"/>
    <w:bookmarkStart w:id="51" w:name="性能"/>
    <w:p>
      <w:pPr>
        <w:pStyle w:val="Heading2"/>
      </w:pPr>
      <w:r>
        <w:t xml:space="preserve">性能</w:t>
      </w:r>
    </w:p>
    <w:p>
      <w:pPr>
        <w:pStyle w:val="FirstParagraph"/>
      </w:pPr>
      <w:r>
        <w:t xml:space="preserve">推荐速度与准确度：推荐结果在10ms内返回到前端，推荐准确度达70%以上；</w:t>
      </w:r>
    </w:p>
    <w:p>
      <w:pPr>
        <w:pStyle w:val="BodyText"/>
      </w:pPr>
      <w:r>
        <w:t xml:space="preserve">高并发与高可用：后端业务采用Nginx七层负载均衡，集群化部署，提升吞吐量至300%以上，且能灵活应对突发状况。</w:t>
      </w:r>
    </w:p>
    <w:p>
      <w:pPr>
        <w:pStyle w:val="BodyText"/>
      </w:pPr>
      <w:r>
        <w:t xml:space="preserve">极高的媒体播放服务质量：采用多级内容分发网络，在一般情况下，中国境内范围内均可保证平台歌曲播放无卡顿。</w:t>
      </w:r>
    </w:p>
    <w:bookmarkEnd w:id="51"/>
    <w:bookmarkStart w:id="52" w:name="输入项目"/>
    <w:p>
      <w:pPr>
        <w:pStyle w:val="Heading2"/>
      </w:pPr>
      <w:r>
        <w:t xml:space="preserve">输入项目</w:t>
      </w:r>
    </w:p>
    <w:p>
      <w:pPr>
        <w:pStyle w:val="FirstParagraph"/>
      </w:pPr>
      <w:r>
        <w:t xml:space="preserve">输入的数据是户执行的各种操作，包括鼠标、键盘等操作。</w:t>
      </w:r>
    </w:p>
    <w:bookmarkEnd w:id="52"/>
    <w:bookmarkStart w:id="53" w:name="输出项目"/>
    <w:p>
      <w:pPr>
        <w:pStyle w:val="Heading2"/>
      </w:pPr>
      <w:r>
        <w:t xml:space="preserve">输出项目</w:t>
      </w:r>
    </w:p>
    <w:p>
      <w:pPr>
        <w:pStyle w:val="FirstParagraph"/>
      </w:pPr>
      <w:r>
        <w:t xml:space="preserve">输出是歌曲流媒体、推荐信息、歌手信息、歌单信息、用户及评论信息等平台内容。</w:t>
      </w:r>
    </w:p>
    <w:bookmarkEnd w:id="5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0" Target="media/rId20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2022-06-02T11:41:48Z</dcterms:created>
  <dcterms:modified xsi:type="dcterms:W3CDTF">2022-06-02T11:41:48Z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